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 w:rsidR="00752E84">
        <w:t>МДОБУ «Калинка» с</w:t>
      </w:r>
      <w:proofErr w:type="gramStart"/>
      <w:r w:rsidR="00752E84">
        <w:t>.В</w:t>
      </w:r>
      <w:proofErr w:type="gramEnd"/>
      <w:r w:rsidR="00752E84">
        <w:t>етлянка</w:t>
      </w:r>
      <w:bookmarkStart w:id="0" w:name="_GoBack"/>
      <w:bookmarkEnd w:id="0"/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544C36"/>
    <w:rsid w:val="005F54B9"/>
    <w:rsid w:val="00752E84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222</cp:lastModifiedBy>
  <cp:revision>4</cp:revision>
  <dcterms:created xsi:type="dcterms:W3CDTF">2022-12-28T08:00:00Z</dcterms:created>
  <dcterms:modified xsi:type="dcterms:W3CDTF">2024-01-12T10:03:00Z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