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E6ED" w14:textId="77777777" w:rsidR="00810F1F" w:rsidRDefault="00C5728D">
      <w:pPr>
        <w:pStyle w:val="a3"/>
        <w:spacing w:before="68"/>
        <w:ind w:right="1" w:firstLine="710"/>
        <w:jc w:val="both"/>
      </w:pPr>
      <w:r>
        <w:t>Организация питания детей в дошкольном учреждении должна сочетаться с правильным питанием ребенка в семье.</w:t>
      </w:r>
      <w:r>
        <w:rPr>
          <w:spacing w:val="40"/>
        </w:rPr>
        <w:t xml:space="preserve"> </w:t>
      </w:r>
      <w:r>
        <w:t>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</w:t>
      </w:r>
      <w:r>
        <w:rPr>
          <w:spacing w:val="40"/>
        </w:rPr>
        <w:t xml:space="preserve"> </w:t>
      </w:r>
      <w:r>
        <w:t>меню. В выходные и праздничные дни рацион пи</w:t>
      </w:r>
      <w:r>
        <w:t>тания ребенка по набору продуктов и пищевой ценности лучше максимально приближать к рациону, получаемому им в ДОУ.</w:t>
      </w:r>
    </w:p>
    <w:p w14:paraId="6BFCDE99" w14:textId="77777777" w:rsidR="00810F1F" w:rsidRDefault="00C5728D">
      <w:pPr>
        <w:pStyle w:val="1"/>
      </w:pPr>
      <w:r>
        <w:rPr>
          <w:color w:val="FF0000"/>
        </w:rPr>
        <w:t>Уважаемые родители! Утром, до отправления ребенка в детский сад, не кормите его, так как это нарушает режим питания, приводит к снижению аппе</w:t>
      </w:r>
      <w:r>
        <w:rPr>
          <w:color w:val="FF0000"/>
        </w:rPr>
        <w:t>тита, в таком случае ребенок плохо завтракает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в группе. Однако если ребенка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приходится приводить в ДОУ очень рано, 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1-2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часа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завтрака,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ему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можно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дома дать сока и (или) какие-либо фрукты.</w:t>
      </w:r>
    </w:p>
    <w:p w14:paraId="5EF47EE1" w14:textId="77777777" w:rsidR="00810F1F" w:rsidRDefault="00C5728D">
      <w:pPr>
        <w:pStyle w:val="a3"/>
        <w:ind w:firstLine="710"/>
        <w:jc w:val="both"/>
      </w:pPr>
      <w:r>
        <w:t>Из чего складывается здоровье: · Экологическая обстановка (ко</w:t>
      </w:r>
      <w:r>
        <w:t>торую трудно изменить) · Правильное питание – вот то,</w:t>
      </w:r>
      <w:r>
        <w:rPr>
          <w:spacing w:val="40"/>
        </w:rPr>
        <w:t xml:space="preserve"> </w:t>
      </w:r>
      <w:r>
        <w:t>что находиться полностью в наших руках (его можно изменить). Что ребенку есть, в каком виде и в каких условиях мы решаем сами. И незаметно, потихонечку, из года в год приучаем организм наших малышей к д</w:t>
      </w:r>
      <w:r>
        <w:t>обавкам, красителям, наполнителям,</w:t>
      </w:r>
      <w:r>
        <w:rPr>
          <w:spacing w:val="40"/>
        </w:rPr>
        <w:t xml:space="preserve"> </w:t>
      </w:r>
      <w:r>
        <w:t xml:space="preserve">всяким </w:t>
      </w:r>
      <w:proofErr w:type="gramStart"/>
      <w:r>
        <w:t>Е,Е</w:t>
      </w:r>
      <w:proofErr w:type="gramEnd"/>
      <w:r>
        <w:t>,Е.И даже не задумываемся, что они обозначают, и какие последствия несут. Все реже увидишь маму, купившую кефир, ряженку для своего ребенка – зачем, когда есть</w:t>
      </w:r>
      <w:r>
        <w:rPr>
          <w:spacing w:val="33"/>
        </w:rPr>
        <w:t xml:space="preserve"> </w:t>
      </w:r>
      <w:r>
        <w:t>йогурт,</w:t>
      </w:r>
      <w:r>
        <w:rPr>
          <w:spacing w:val="34"/>
        </w:rPr>
        <w:t xml:space="preserve"> </w:t>
      </w:r>
      <w:r>
        <w:t>фрукт,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т.д.</w:t>
      </w:r>
      <w:r>
        <w:rPr>
          <w:spacing w:val="3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тем</w:t>
      </w:r>
      <w:r>
        <w:rPr>
          <w:spacing w:val="34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rPr>
          <w:spacing w:val="-4"/>
        </w:rPr>
        <w:t>мам,</w:t>
      </w:r>
    </w:p>
    <w:p w14:paraId="64B45BC5" w14:textId="77777777" w:rsidR="00810F1F" w:rsidRDefault="00C5728D">
      <w:pPr>
        <w:pStyle w:val="a3"/>
        <w:spacing w:before="68"/>
        <w:jc w:val="both"/>
      </w:pPr>
      <w:r>
        <w:br w:type="column"/>
      </w:r>
      <w:r>
        <w:t>которые сва</w:t>
      </w:r>
      <w:r>
        <w:t>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</w:t>
      </w:r>
      <w:r>
        <w:t xml:space="preserve">еспечить ребенка полноценным питанием – натуральным, </w:t>
      </w:r>
      <w:r>
        <w:rPr>
          <w:spacing w:val="-2"/>
        </w:rPr>
        <w:t>правильным.</w:t>
      </w:r>
    </w:p>
    <w:p w14:paraId="76319331" w14:textId="77777777" w:rsidR="00810F1F" w:rsidRDefault="00C5728D">
      <w:pPr>
        <w:pStyle w:val="a3"/>
        <w:ind w:left="3555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C1A301" wp14:editId="75973F37">
            <wp:simplePos x="0" y="0"/>
            <wp:positionH relativeFrom="page">
              <wp:posOffset>3933600</wp:posOffset>
            </wp:positionH>
            <wp:positionV relativeFrom="paragraph">
              <wp:posOffset>67597</wp:posOffset>
            </wp:positionV>
            <wp:extent cx="2093184" cy="20045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184" cy="200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Поэтому в рационе у детей есть и</w:t>
      </w:r>
      <w:r>
        <w:rPr>
          <w:spacing w:val="-15"/>
        </w:rPr>
        <w:t xml:space="preserve"> </w:t>
      </w:r>
      <w:r>
        <w:t>творог,</w:t>
      </w:r>
      <w:r>
        <w:rPr>
          <w:spacing w:val="-15"/>
        </w:rPr>
        <w:t xml:space="preserve"> </w:t>
      </w:r>
      <w:r>
        <w:t xml:space="preserve">и </w:t>
      </w:r>
      <w:proofErr w:type="gramStart"/>
      <w:r>
        <w:t>рыба,</w:t>
      </w:r>
      <w:r>
        <w:rPr>
          <w:spacing w:val="50"/>
          <w:w w:val="150"/>
        </w:rPr>
        <w:t xml:space="preserve">   </w:t>
      </w:r>
      <w:proofErr w:type="gramEnd"/>
      <w:r>
        <w:rPr>
          <w:spacing w:val="-10"/>
        </w:rPr>
        <w:t>и</w:t>
      </w:r>
    </w:p>
    <w:p w14:paraId="66E8BDF4" w14:textId="77777777" w:rsidR="00810F1F" w:rsidRDefault="00C5728D">
      <w:pPr>
        <w:pStyle w:val="a3"/>
        <w:tabs>
          <w:tab w:val="left" w:pos="4547"/>
        </w:tabs>
        <w:spacing w:before="2"/>
        <w:ind w:left="3555" w:right="1"/>
      </w:pPr>
      <w:r>
        <w:rPr>
          <w:spacing w:val="-4"/>
        </w:rPr>
        <w:t>мясо,</w:t>
      </w:r>
      <w:r>
        <w:tab/>
      </w:r>
      <w:r>
        <w:rPr>
          <w:spacing w:val="-60"/>
        </w:rPr>
        <w:t xml:space="preserve"> </w:t>
      </w:r>
      <w:r>
        <w:rPr>
          <w:spacing w:val="-10"/>
        </w:rPr>
        <w:t xml:space="preserve">и </w:t>
      </w:r>
      <w:r>
        <w:t>капуста,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печень,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просто </w:t>
      </w:r>
      <w:r>
        <w:rPr>
          <w:spacing w:val="-4"/>
        </w:rPr>
        <w:t>кефир</w:t>
      </w:r>
      <w:r>
        <w:tab/>
      </w:r>
      <w:r>
        <w:rPr>
          <w:spacing w:val="-41"/>
        </w:rPr>
        <w:t xml:space="preserve"> </w:t>
      </w:r>
      <w:r>
        <w:rPr>
          <w:spacing w:val="-6"/>
        </w:rPr>
        <w:t xml:space="preserve">с </w:t>
      </w:r>
      <w:r>
        <w:rPr>
          <w:spacing w:val="-2"/>
        </w:rPr>
        <w:t>ряженкой.</w:t>
      </w:r>
    </w:p>
    <w:p w14:paraId="09CC1CED" w14:textId="77777777" w:rsidR="00810F1F" w:rsidRDefault="00C5728D">
      <w:pPr>
        <w:pStyle w:val="a3"/>
        <w:tabs>
          <w:tab w:val="left" w:pos="875"/>
          <w:tab w:val="left" w:pos="1398"/>
          <w:tab w:val="left" w:pos="1787"/>
          <w:tab w:val="left" w:pos="1829"/>
          <w:tab w:val="left" w:pos="2290"/>
          <w:tab w:val="left" w:pos="2817"/>
          <w:tab w:val="left" w:pos="3072"/>
          <w:tab w:val="left" w:pos="3653"/>
        </w:tabs>
        <w:spacing w:before="1"/>
        <w:ind w:right="5" w:firstLine="3543"/>
      </w:pPr>
      <w:r>
        <w:rPr>
          <w:spacing w:val="-2"/>
        </w:rPr>
        <w:t xml:space="preserve">Подавая </w:t>
      </w:r>
      <w:r>
        <w:rPr>
          <w:spacing w:val="-4"/>
        </w:rPr>
        <w:t>детям</w:t>
      </w:r>
      <w:r>
        <w:tab/>
      </w:r>
      <w:r>
        <w:rPr>
          <w:spacing w:val="-2"/>
        </w:rPr>
        <w:t>блюда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стол,</w:t>
      </w:r>
      <w:r>
        <w:tab/>
      </w:r>
      <w:r>
        <w:tab/>
      </w:r>
      <w:r>
        <w:rPr>
          <w:spacing w:val="-6"/>
        </w:rPr>
        <w:t>мы</w:t>
      </w:r>
      <w:r>
        <w:tab/>
      </w:r>
      <w:r>
        <w:rPr>
          <w:spacing w:val="-2"/>
        </w:rPr>
        <w:t>стараемся рассказать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пользе</w:t>
      </w:r>
      <w:r>
        <w:tab/>
      </w:r>
      <w:r>
        <w:rPr>
          <w:spacing w:val="-4"/>
        </w:rPr>
        <w:t>этого</w:t>
      </w:r>
      <w:r>
        <w:tab/>
      </w:r>
      <w:r>
        <w:rPr>
          <w:spacing w:val="-42"/>
        </w:rPr>
        <w:t xml:space="preserve"> </w:t>
      </w:r>
      <w:r>
        <w:rPr>
          <w:spacing w:val="-2"/>
        </w:rPr>
        <w:t xml:space="preserve">продукта. </w:t>
      </w:r>
      <w:r>
        <w:t>Получаемое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питание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не только покрывать расходуемую энергию, но и</w:t>
      </w:r>
      <w:r>
        <w:rPr>
          <w:spacing w:val="8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материал,</w:t>
      </w:r>
      <w:r>
        <w:rPr>
          <w:spacing w:val="80"/>
        </w:rPr>
        <w:t xml:space="preserve"> </w:t>
      </w:r>
      <w:r>
        <w:t>необходимый</w:t>
      </w:r>
      <w:r>
        <w:rPr>
          <w:spacing w:val="80"/>
        </w:rPr>
        <w:t xml:space="preserve"> </w:t>
      </w:r>
      <w:r>
        <w:t>для роста и развития организма.</w:t>
      </w:r>
    </w:p>
    <w:p w14:paraId="767E570F" w14:textId="77777777" w:rsidR="00810F1F" w:rsidRDefault="00C5728D">
      <w:pPr>
        <w:pStyle w:val="a3"/>
        <w:tabs>
          <w:tab w:val="left" w:pos="1192"/>
          <w:tab w:val="left" w:pos="2329"/>
          <w:tab w:val="left" w:pos="3001"/>
          <w:tab w:val="left" w:pos="4114"/>
        </w:tabs>
        <w:spacing w:line="242" w:lineRule="auto"/>
        <w:ind w:firstLine="710"/>
      </w:pPr>
      <w:r>
        <w:rPr>
          <w:spacing w:val="-10"/>
        </w:rPr>
        <w:t>В</w:t>
      </w:r>
      <w:r>
        <w:tab/>
      </w:r>
      <w:r>
        <w:rPr>
          <w:spacing w:val="-2"/>
        </w:rPr>
        <w:t>течении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4"/>
        </w:rPr>
        <w:t xml:space="preserve">пищу </w:t>
      </w:r>
      <w:r>
        <w:t>распределяют примерно так:</w:t>
      </w:r>
    </w:p>
    <w:p w14:paraId="67DEC5AB" w14:textId="77777777" w:rsidR="00810F1F" w:rsidRDefault="00C5728D">
      <w:pPr>
        <w:pStyle w:val="a4"/>
        <w:numPr>
          <w:ilvl w:val="0"/>
          <w:numId w:val="2"/>
        </w:numPr>
        <w:tabs>
          <w:tab w:val="left" w:pos="1082"/>
        </w:tabs>
        <w:spacing w:line="271" w:lineRule="exact"/>
        <w:rPr>
          <w:sz w:val="24"/>
        </w:rPr>
      </w:pP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обед.</w:t>
      </w:r>
    </w:p>
    <w:p w14:paraId="68522EA0" w14:textId="77777777" w:rsidR="00810F1F" w:rsidRDefault="00C5728D">
      <w:pPr>
        <w:pStyle w:val="a4"/>
        <w:numPr>
          <w:ilvl w:val="0"/>
          <w:numId w:val="2"/>
        </w:numPr>
        <w:tabs>
          <w:tab w:val="left" w:pos="1082"/>
        </w:tabs>
        <w:spacing w:before="1" w:line="275" w:lineRule="exact"/>
        <w:rPr>
          <w:sz w:val="24"/>
        </w:rPr>
      </w:pP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15%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полдник.</w:t>
      </w:r>
    </w:p>
    <w:p w14:paraId="33D3937B" w14:textId="77777777" w:rsidR="00810F1F" w:rsidRDefault="00C5728D">
      <w:pPr>
        <w:pStyle w:val="a4"/>
        <w:numPr>
          <w:ilvl w:val="0"/>
          <w:numId w:val="2"/>
        </w:numPr>
        <w:tabs>
          <w:tab w:val="left" w:pos="1082"/>
        </w:tabs>
        <w:spacing w:line="275" w:lineRule="exact"/>
        <w:rPr>
          <w:sz w:val="24"/>
        </w:rPr>
      </w:pPr>
      <w:r>
        <w:rPr>
          <w:sz w:val="24"/>
        </w:rPr>
        <w:t>25%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 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ужин.</w:t>
      </w:r>
    </w:p>
    <w:p w14:paraId="56CDA9FA" w14:textId="77777777" w:rsidR="00810F1F" w:rsidRDefault="00C5728D">
      <w:pPr>
        <w:pStyle w:val="a3"/>
        <w:spacing w:before="4" w:line="237" w:lineRule="auto"/>
        <w:ind w:firstLine="710"/>
      </w:pPr>
      <w:r>
        <w:t>Пища,</w:t>
      </w:r>
      <w:r>
        <w:rPr>
          <w:spacing w:val="17"/>
        </w:rPr>
        <w:t xml:space="preserve"> </w:t>
      </w:r>
      <w:r>
        <w:t>которую</w:t>
      </w:r>
      <w:r>
        <w:rPr>
          <w:spacing w:val="18"/>
        </w:rPr>
        <w:t xml:space="preserve"> </w:t>
      </w:r>
      <w:r>
        <w:t>употребляет ребенок, должна быть:</w:t>
      </w:r>
    </w:p>
    <w:p w14:paraId="2AFEC2EC" w14:textId="77777777" w:rsidR="00810F1F" w:rsidRDefault="00C5728D">
      <w:pPr>
        <w:pStyle w:val="a4"/>
        <w:numPr>
          <w:ilvl w:val="1"/>
          <w:numId w:val="2"/>
        </w:numPr>
        <w:tabs>
          <w:tab w:val="left" w:pos="1082"/>
        </w:tabs>
        <w:spacing w:before="6" w:line="293" w:lineRule="exact"/>
        <w:jc w:val="left"/>
        <w:rPr>
          <w:sz w:val="24"/>
        </w:rPr>
      </w:pPr>
      <w:r>
        <w:rPr>
          <w:spacing w:val="-2"/>
          <w:sz w:val="24"/>
        </w:rPr>
        <w:t>полезной;</w:t>
      </w:r>
    </w:p>
    <w:p w14:paraId="0A88AF2E" w14:textId="77777777" w:rsidR="00810F1F" w:rsidRDefault="00C5728D">
      <w:pPr>
        <w:pStyle w:val="a4"/>
        <w:numPr>
          <w:ilvl w:val="1"/>
          <w:numId w:val="2"/>
        </w:numPr>
        <w:tabs>
          <w:tab w:val="left" w:pos="1082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разнообразной;</w:t>
      </w:r>
    </w:p>
    <w:p w14:paraId="38B52A37" w14:textId="77777777" w:rsidR="00810F1F" w:rsidRDefault="00C5728D">
      <w:pPr>
        <w:pStyle w:val="a4"/>
        <w:numPr>
          <w:ilvl w:val="1"/>
          <w:numId w:val="2"/>
        </w:numPr>
        <w:tabs>
          <w:tab w:val="left" w:pos="1082"/>
        </w:tabs>
        <w:spacing w:line="294" w:lineRule="exact"/>
        <w:jc w:val="left"/>
        <w:rPr>
          <w:sz w:val="24"/>
        </w:rPr>
      </w:pPr>
      <w:r>
        <w:rPr>
          <w:spacing w:val="-2"/>
          <w:sz w:val="24"/>
        </w:rPr>
        <w:t>вкусной.</w:t>
      </w:r>
    </w:p>
    <w:p w14:paraId="192143CB" w14:textId="77777777" w:rsidR="00810F1F" w:rsidRDefault="00C5728D">
      <w:pPr>
        <w:pStyle w:val="1"/>
        <w:spacing w:before="73"/>
        <w:ind w:right="432"/>
      </w:pPr>
      <w:r>
        <w:rPr>
          <w:b w:val="0"/>
        </w:rPr>
        <w:br w:type="column"/>
      </w:r>
      <w:r>
        <w:rPr>
          <w:color w:val="FF0000"/>
        </w:rPr>
        <w:t>Представляем Вашему вниманию некоторые примеры влияния членов семьи на аппетит ребенка:</w:t>
      </w:r>
    </w:p>
    <w:p w14:paraId="2C3284FC" w14:textId="77777777" w:rsidR="00810F1F" w:rsidRDefault="00C5728D">
      <w:pPr>
        <w:pStyle w:val="a4"/>
        <w:numPr>
          <w:ilvl w:val="0"/>
          <w:numId w:val="1"/>
        </w:numPr>
        <w:tabs>
          <w:tab w:val="left" w:pos="904"/>
        </w:tabs>
        <w:ind w:right="430" w:firstLine="710"/>
        <w:jc w:val="both"/>
      </w:pPr>
      <w:r>
        <w:rPr>
          <w:sz w:val="24"/>
        </w:rPr>
        <w:t>Ребенок – существо социальное. Потребности и интересы всегда связаны со взрослыми. Образец отношения к приему пищи, вкусовым предпочтениям, которые дает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7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силой.</w:t>
      </w:r>
      <w:r>
        <w:rPr>
          <w:spacing w:val="-5"/>
          <w:sz w:val="24"/>
        </w:rPr>
        <w:t xml:space="preserve"> </w:t>
      </w:r>
      <w:r>
        <w:rPr>
          <w:sz w:val="24"/>
        </w:rPr>
        <w:t>Иначе говоря, если в семье никто не ест и не готовит гороховый суп, как ребенок поймет, что это вкусно.</w:t>
      </w:r>
    </w:p>
    <w:p w14:paraId="292480E7" w14:textId="77777777" w:rsidR="00810F1F" w:rsidRDefault="00C5728D">
      <w:pPr>
        <w:pStyle w:val="a3"/>
        <w:ind w:right="425" w:firstLine="710"/>
        <w:jc w:val="both"/>
      </w:pPr>
      <w:r>
        <w:t>Для ребенка наиболее близким человеком, образцом для подражания всегда выступает мать, на втором месте – отец. Поэтому влияния матери и</w:t>
      </w:r>
      <w:r>
        <w:t xml:space="preserve">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</w:t>
      </w:r>
    </w:p>
    <w:p w14:paraId="7871F116" w14:textId="77777777" w:rsidR="00810F1F" w:rsidRDefault="00C5728D">
      <w:pPr>
        <w:pStyle w:val="a3"/>
        <w:ind w:right="429" w:firstLine="710"/>
        <w:jc w:val="both"/>
      </w:pPr>
      <w:r>
        <w:t>«Моя мама сказала, ч</w:t>
      </w:r>
      <w:r>
        <w:t xml:space="preserve">то свекла очень полезна». «Мой папа сказал, что каша </w:t>
      </w:r>
      <w:proofErr w:type="gramStart"/>
      <w:r>
        <w:t>- это</w:t>
      </w:r>
      <w:proofErr w:type="gramEnd"/>
      <w:r>
        <w:t xml:space="preserve"> </w:t>
      </w:r>
      <w:r>
        <w:rPr>
          <w:spacing w:val="-2"/>
        </w:rPr>
        <w:t>гадость».</w:t>
      </w:r>
    </w:p>
    <w:p w14:paraId="463ACAA9" w14:textId="77777777" w:rsidR="00810F1F" w:rsidRDefault="00C5728D">
      <w:pPr>
        <w:pStyle w:val="a3"/>
        <w:ind w:right="431" w:firstLine="710"/>
        <w:jc w:val="both"/>
      </w:pPr>
      <w:r>
        <w:t>Мнения родных для них дорого, ведь так сказал папа. Малыши впечатлительны, доверчивы и внушаемы. Поэтому, если взрослые члены семьи допускают при ребенке частые разговоры о том, что ·</w:t>
      </w:r>
    </w:p>
    <w:p w14:paraId="587D7E00" w14:textId="77777777" w:rsidR="00810F1F" w:rsidRDefault="00C5728D">
      <w:pPr>
        <w:pStyle w:val="a3"/>
        <w:spacing w:line="274" w:lineRule="exact"/>
        <w:ind w:left="722"/>
        <w:jc w:val="both"/>
      </w:pPr>
      <w:r>
        <w:t>«Да</w:t>
      </w:r>
      <w:r>
        <w:t xml:space="preserve"> он</w:t>
      </w:r>
      <w:r>
        <w:rPr>
          <w:spacing w:val="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ест</w:t>
      </w:r>
      <w:r>
        <w:rPr>
          <w:spacing w:val="2"/>
        </w:rPr>
        <w:t xml:space="preserve"> </w:t>
      </w:r>
      <w:r>
        <w:rPr>
          <w:spacing w:val="-2"/>
        </w:rPr>
        <w:t>молочное»</w:t>
      </w:r>
    </w:p>
    <w:p w14:paraId="6157A036" w14:textId="77777777" w:rsidR="00810F1F" w:rsidRDefault="00C5728D">
      <w:pPr>
        <w:pStyle w:val="a3"/>
        <w:spacing w:line="275" w:lineRule="exact"/>
        <w:ind w:left="722"/>
        <w:jc w:val="both"/>
      </w:pPr>
      <w:r>
        <w:t>«Он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разборчивый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еде»</w:t>
      </w:r>
    </w:p>
    <w:p w14:paraId="79AA2C21" w14:textId="77777777" w:rsidR="00810F1F" w:rsidRDefault="00C5728D">
      <w:pPr>
        <w:pStyle w:val="a3"/>
        <w:spacing w:line="242" w:lineRule="auto"/>
        <w:ind w:right="431" w:firstLine="710"/>
        <w:jc w:val="both"/>
      </w:pPr>
      <w:r>
        <w:t>«Он лук крупный в борще не ест, я</w:t>
      </w:r>
      <w:r>
        <w:rPr>
          <w:spacing w:val="40"/>
        </w:rPr>
        <w:t xml:space="preserve"> </w:t>
      </w:r>
      <w:r>
        <w:t>его на мясорубке мелю» и т.д.</w:t>
      </w:r>
    </w:p>
    <w:p w14:paraId="106BD924" w14:textId="77777777" w:rsidR="00810F1F" w:rsidRDefault="00C5728D">
      <w:pPr>
        <w:pStyle w:val="a3"/>
        <w:ind w:right="429" w:firstLine="710"/>
        <w:jc w:val="both"/>
      </w:pPr>
      <w:r>
        <w:t>Родители сами подают пример излишней разборчивости в пище – это</w:t>
      </w:r>
      <w:r>
        <w:rPr>
          <w:spacing w:val="40"/>
        </w:rPr>
        <w:t xml:space="preserve"> </w:t>
      </w:r>
      <w:r>
        <w:t>крайне влияет на аппетит ребенка.</w:t>
      </w:r>
    </w:p>
    <w:p w14:paraId="1475E3F7" w14:textId="77777777" w:rsidR="00810F1F" w:rsidRDefault="00810F1F">
      <w:pPr>
        <w:pStyle w:val="a3"/>
        <w:jc w:val="both"/>
        <w:sectPr w:rsidR="00810F1F">
          <w:type w:val="continuous"/>
          <w:pgSz w:w="16840" w:h="11910" w:orient="landscape"/>
          <w:pgMar w:top="640" w:right="283" w:bottom="280" w:left="708" w:header="720" w:footer="720" w:gutter="0"/>
          <w:cols w:num="3" w:space="720" w:equalWidth="0">
            <w:col w:w="4677" w:space="692"/>
            <w:col w:w="4679" w:space="693"/>
            <w:col w:w="5108"/>
          </w:cols>
        </w:sectPr>
      </w:pPr>
    </w:p>
    <w:p w14:paraId="09B742D1" w14:textId="77777777" w:rsidR="00810F1F" w:rsidRDefault="00C5728D">
      <w:pPr>
        <w:pStyle w:val="a4"/>
        <w:numPr>
          <w:ilvl w:val="0"/>
          <w:numId w:val="1"/>
        </w:numPr>
        <w:tabs>
          <w:tab w:val="left" w:pos="1470"/>
        </w:tabs>
        <w:spacing w:before="68"/>
        <w:ind w:firstLine="710"/>
        <w:jc w:val="both"/>
        <w:rPr>
          <w:sz w:val="24"/>
        </w:rPr>
      </w:pPr>
      <w:r>
        <w:rPr>
          <w:sz w:val="24"/>
        </w:rPr>
        <w:lastRenderedPageBreak/>
        <w:t xml:space="preserve">Распространенная ошибка заключается в том, что родители слишком легко соглашаются с нежеланием ребенка принимать то или иное </w:t>
      </w:r>
      <w:r>
        <w:rPr>
          <w:sz w:val="24"/>
        </w:rPr>
        <w:t>блюдо: «Я не хочу,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люблю, не буду, не вкусно». </w:t>
      </w:r>
      <w:proofErr w:type="gramStart"/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наоборот</w:t>
      </w:r>
      <w:proofErr w:type="gramEnd"/>
      <w:r>
        <w:rPr>
          <w:sz w:val="24"/>
        </w:rPr>
        <w:t xml:space="preserve"> легко соглашаются с желаниями ребенка принимать большое количество пищи, уступая его капризам: «Я хочу еще булочки, я еще хочу конфет, чипсов и т.д.». Но если вы проявите должный такт и терпени</w:t>
      </w:r>
      <w:r>
        <w:rPr>
          <w:sz w:val="24"/>
        </w:rPr>
        <w:t>е, возьмете за правило убеждать ребенка, объясняя необходимость, полезность продуктов питания, то проблемы будут решены.</w:t>
      </w:r>
    </w:p>
    <w:p w14:paraId="568AF55C" w14:textId="77777777" w:rsidR="00810F1F" w:rsidRDefault="00C5728D">
      <w:pPr>
        <w:pStyle w:val="a4"/>
        <w:numPr>
          <w:ilvl w:val="0"/>
          <w:numId w:val="1"/>
        </w:numPr>
        <w:tabs>
          <w:tab w:val="left" w:pos="1100"/>
        </w:tabs>
        <w:spacing w:before="2"/>
        <w:ind w:right="1" w:firstLine="710"/>
        <w:jc w:val="both"/>
        <w:rPr>
          <w:sz w:val="24"/>
        </w:rPr>
      </w:pPr>
      <w:r>
        <w:rPr>
          <w:sz w:val="24"/>
        </w:rPr>
        <w:t>Многие родители жалуются на плохой аппетит. Но, если ребенок, к примеру, на завтрак получил достаточно калорийную пищу, в этом случае в</w:t>
      </w:r>
      <w:r>
        <w:rPr>
          <w:sz w:val="24"/>
        </w:rPr>
        <w:t>ремя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обеда придется перенести на позднее время. Не забывайте о том, что у ребенка свои </w:t>
      </w:r>
      <w:proofErr w:type="spellStart"/>
      <w:r>
        <w:rPr>
          <w:sz w:val="24"/>
        </w:rPr>
        <w:t>порциональные</w:t>
      </w:r>
      <w:proofErr w:type="spellEnd"/>
      <w:r>
        <w:rPr>
          <w:sz w:val="24"/>
        </w:rPr>
        <w:t xml:space="preserve"> нормы блюд:</w:t>
      </w:r>
    </w:p>
    <w:p w14:paraId="2BF3B56C" w14:textId="77777777" w:rsidR="00810F1F" w:rsidRDefault="00C5728D">
      <w:pPr>
        <w:pStyle w:val="a3"/>
        <w:spacing w:line="274" w:lineRule="exact"/>
        <w:ind w:left="722"/>
        <w:jc w:val="both"/>
      </w:pPr>
      <w:r>
        <w:t>1 блюдо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250гр.</w:t>
      </w:r>
    </w:p>
    <w:p w14:paraId="3F83B265" w14:textId="77777777" w:rsidR="00810F1F" w:rsidRDefault="00C5728D">
      <w:pPr>
        <w:pStyle w:val="a3"/>
        <w:spacing w:before="3" w:line="275" w:lineRule="exact"/>
        <w:ind w:left="722"/>
        <w:jc w:val="both"/>
      </w:pPr>
      <w:r>
        <w:t>2</w:t>
      </w:r>
      <w:r>
        <w:rPr>
          <w:spacing w:val="-1"/>
        </w:rPr>
        <w:t xml:space="preserve"> </w:t>
      </w:r>
      <w:r>
        <w:t>блюдо</w:t>
      </w:r>
      <w:r>
        <w:rPr>
          <w:spacing w:val="4"/>
        </w:rPr>
        <w:t xml:space="preserve"> </w:t>
      </w:r>
      <w:r>
        <w:t>– 60гр.</w:t>
      </w:r>
      <w:r>
        <w:rPr>
          <w:spacing w:val="-4"/>
        </w:rPr>
        <w:t xml:space="preserve"> </w:t>
      </w:r>
      <w:r>
        <w:t>(мясное)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т.д.</w:t>
      </w:r>
    </w:p>
    <w:p w14:paraId="3A5FB571" w14:textId="77777777" w:rsidR="00810F1F" w:rsidRDefault="00C5728D">
      <w:pPr>
        <w:pStyle w:val="a3"/>
        <w:ind w:firstLine="710"/>
        <w:jc w:val="both"/>
      </w:pPr>
      <w:r>
        <w:t>Давайте ребенку только такое количество пищи, которое он охотно и без ущерба для здоровь</w:t>
      </w:r>
      <w:r>
        <w:t>я съест. Вполне</w:t>
      </w:r>
      <w:r>
        <w:rPr>
          <w:spacing w:val="40"/>
        </w:rPr>
        <w:t xml:space="preserve"> </w:t>
      </w:r>
      <w:r>
        <w:t>здоровый ребенок отличается обычно хорошим аппетитом и съедает столько, сколько нужно для его возраста.</w:t>
      </w:r>
    </w:p>
    <w:p w14:paraId="04C08759" w14:textId="77777777" w:rsidR="00810F1F" w:rsidRDefault="00C5728D">
      <w:pPr>
        <w:pStyle w:val="a4"/>
        <w:numPr>
          <w:ilvl w:val="0"/>
          <w:numId w:val="1"/>
        </w:numPr>
        <w:tabs>
          <w:tab w:val="left" w:pos="1374"/>
        </w:tabs>
        <w:ind w:firstLine="710"/>
        <w:jc w:val="both"/>
        <w:rPr>
          <w:sz w:val="24"/>
        </w:rPr>
      </w:pPr>
      <w:r>
        <w:rPr>
          <w:sz w:val="24"/>
        </w:rPr>
        <w:t>На аппетит влияет и самостоятельность, культура еды. Чем увереннее и легче ребенок владеет ложкой, вилкой, ножом, тем меньше затруднений</w:t>
      </w:r>
      <w:r>
        <w:rPr>
          <w:sz w:val="24"/>
        </w:rPr>
        <w:t xml:space="preserve"> у него вызывает еда. От взрослого требуется терпение, уважение к ребенку. Ловкость, аккуратность приходится не сразу.</w:t>
      </w:r>
    </w:p>
    <w:p w14:paraId="691505E5" w14:textId="77777777" w:rsidR="00810F1F" w:rsidRDefault="00C5728D">
      <w:pPr>
        <w:pStyle w:val="a4"/>
        <w:numPr>
          <w:ilvl w:val="0"/>
          <w:numId w:val="1"/>
        </w:numPr>
        <w:tabs>
          <w:tab w:val="left" w:pos="1124"/>
        </w:tabs>
        <w:spacing w:before="68" w:line="276" w:lineRule="auto"/>
        <w:ind w:right="2" w:firstLine="710"/>
        <w:jc w:val="both"/>
        <w:rPr>
          <w:sz w:val="24"/>
        </w:rPr>
      </w:pPr>
      <w:r>
        <w:br w:type="column"/>
      </w:r>
      <w:r>
        <w:rPr>
          <w:sz w:val="24"/>
        </w:rPr>
        <w:t>Если вы приучите ребенка к красивой сервировке стола, удобной посуде, сменяемой после каждого блюда, пользованием салфеткой, то вы решит</w:t>
      </w:r>
      <w:r>
        <w:rPr>
          <w:sz w:val="24"/>
        </w:rPr>
        <w:t>е проблему культуры поведения за столом.</w:t>
      </w:r>
    </w:p>
    <w:p w14:paraId="6690149B" w14:textId="77777777" w:rsidR="00810F1F" w:rsidRDefault="00C5728D">
      <w:pPr>
        <w:pStyle w:val="a3"/>
        <w:spacing w:before="53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466129B9" wp14:editId="188A8B15">
            <wp:simplePos x="0" y="0"/>
            <wp:positionH relativeFrom="page">
              <wp:posOffset>4174725</wp:posOffset>
            </wp:positionH>
            <wp:positionV relativeFrom="paragraph">
              <wp:posOffset>195146</wp:posOffset>
            </wp:positionV>
            <wp:extent cx="2203253" cy="202739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253" cy="20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36629" w14:textId="77777777" w:rsidR="00810F1F" w:rsidRDefault="00810F1F">
      <w:pPr>
        <w:pStyle w:val="a3"/>
        <w:spacing w:before="92"/>
        <w:ind w:left="0"/>
      </w:pPr>
    </w:p>
    <w:p w14:paraId="2623034B" w14:textId="77777777" w:rsidR="00810F1F" w:rsidRDefault="00C5728D">
      <w:pPr>
        <w:pStyle w:val="a4"/>
        <w:numPr>
          <w:ilvl w:val="0"/>
          <w:numId w:val="1"/>
        </w:numPr>
        <w:tabs>
          <w:tab w:val="left" w:pos="716"/>
        </w:tabs>
        <w:spacing w:line="273" w:lineRule="auto"/>
        <w:ind w:left="295" w:right="1" w:firstLine="76"/>
        <w:jc w:val="both"/>
        <w:rPr>
          <w:rFonts w:ascii="Calibri" w:hAnsi="Calibri"/>
          <w:sz w:val="24"/>
        </w:rPr>
      </w:pPr>
      <w:r>
        <w:rPr>
          <w:sz w:val="24"/>
        </w:rPr>
        <w:t>Регулярное питание обеспечивает равномерную нагрузку в системе пищеварения в течение дня, вот почему в дошкольном возрасте предусматривается 4-5 приемов пищи через 3-4 часа.</w:t>
      </w:r>
    </w:p>
    <w:p w14:paraId="28422A44" w14:textId="77777777" w:rsidR="00810F1F" w:rsidRDefault="00810F1F">
      <w:pPr>
        <w:pStyle w:val="a3"/>
        <w:spacing w:before="2"/>
        <w:ind w:left="0"/>
      </w:pPr>
    </w:p>
    <w:p w14:paraId="0D5C3A43" w14:textId="77777777" w:rsidR="00810F1F" w:rsidRDefault="00C5728D">
      <w:pPr>
        <w:pStyle w:val="a4"/>
        <w:numPr>
          <w:ilvl w:val="0"/>
          <w:numId w:val="1"/>
        </w:numPr>
        <w:tabs>
          <w:tab w:val="left" w:pos="716"/>
        </w:tabs>
        <w:spacing w:line="237" w:lineRule="auto"/>
        <w:ind w:left="295" w:firstLine="76"/>
        <w:jc w:val="both"/>
        <w:rPr>
          <w:rFonts w:ascii="Calibri" w:hAnsi="Calibri"/>
          <w:sz w:val="24"/>
        </w:rPr>
      </w:pPr>
      <w:r>
        <w:rPr>
          <w:sz w:val="24"/>
        </w:rPr>
        <w:t>Еда должна приносить радость! Удовольствие от еды напрямую зависит</w:t>
      </w:r>
      <w:r>
        <w:rPr>
          <w:spacing w:val="40"/>
          <w:sz w:val="24"/>
        </w:rPr>
        <w:t xml:space="preserve"> </w:t>
      </w:r>
      <w:r>
        <w:rPr>
          <w:sz w:val="24"/>
        </w:rPr>
        <w:t>от атмосферы, царящей за столом. Все негативные эмоции должны быть забыты, а за столом должны царить мир и покой. Время обеда лучше посвятить еде и своей любимой семье.</w:t>
      </w:r>
    </w:p>
    <w:p w14:paraId="2633E1BA" w14:textId="77777777" w:rsidR="00810F1F" w:rsidRDefault="00C5728D">
      <w:pPr>
        <w:spacing w:before="10" w:line="237" w:lineRule="auto"/>
        <w:ind w:left="1048" w:right="200" w:hanging="696"/>
        <w:jc w:val="both"/>
        <w:rPr>
          <w:b/>
          <w:sz w:val="24"/>
        </w:rPr>
      </w:pPr>
      <w:r>
        <w:rPr>
          <w:b/>
          <w:sz w:val="24"/>
        </w:rPr>
        <w:t>Помните,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правильное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залог здоровья дошкольников.</w:t>
      </w:r>
    </w:p>
    <w:p w14:paraId="2F6757B1" w14:textId="77777777" w:rsidR="00810F1F" w:rsidRDefault="00C5728D">
      <w:pPr>
        <w:pStyle w:val="a3"/>
        <w:spacing w:before="68" w:line="275" w:lineRule="exact"/>
        <w:ind w:right="429"/>
        <w:jc w:val="center"/>
      </w:pPr>
      <w:r>
        <w:br w:type="column"/>
      </w:r>
      <w:r>
        <w:t>Муниципальное</w:t>
      </w:r>
      <w:r>
        <w:rPr>
          <w:spacing w:val="52"/>
        </w:rPr>
        <w:t xml:space="preserve"> </w:t>
      </w:r>
      <w:r>
        <w:rPr>
          <w:spacing w:val="-2"/>
        </w:rPr>
        <w:t>дошкольное</w:t>
      </w:r>
    </w:p>
    <w:p w14:paraId="390D7325" w14:textId="2E22BDFD" w:rsidR="00810F1F" w:rsidRDefault="00C5728D" w:rsidP="00C5728D">
      <w:pPr>
        <w:pStyle w:val="a3"/>
        <w:spacing w:line="242" w:lineRule="auto"/>
        <w:ind w:left="7" w:right="429"/>
        <w:jc w:val="center"/>
      </w:pPr>
      <w:r>
        <w:t>об</w:t>
      </w:r>
      <w:r>
        <w:t>разовательное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 xml:space="preserve">учреждение «Детский сад «Калинка» </w:t>
      </w:r>
      <w:proofErr w:type="spellStart"/>
      <w:r>
        <w:t>с.Ветлянка</w:t>
      </w:r>
      <w:proofErr w:type="spellEnd"/>
      <w:r>
        <w:t xml:space="preserve"> Соль-</w:t>
      </w:r>
      <w:proofErr w:type="spellStart"/>
      <w:r>
        <w:t>Илецкого</w:t>
      </w:r>
      <w:proofErr w:type="spellEnd"/>
      <w:r>
        <w:t xml:space="preserve"> муниципального городского округа </w:t>
      </w:r>
    </w:p>
    <w:p w14:paraId="54072084" w14:textId="77777777" w:rsidR="00810F1F" w:rsidRDefault="00810F1F">
      <w:pPr>
        <w:pStyle w:val="a3"/>
        <w:ind w:left="0"/>
      </w:pPr>
    </w:p>
    <w:p w14:paraId="30774C22" w14:textId="77777777" w:rsidR="00810F1F" w:rsidRDefault="00810F1F">
      <w:pPr>
        <w:pStyle w:val="a3"/>
        <w:ind w:left="0"/>
      </w:pPr>
    </w:p>
    <w:p w14:paraId="6BB08892" w14:textId="77777777" w:rsidR="00810F1F" w:rsidRDefault="00810F1F">
      <w:pPr>
        <w:pStyle w:val="a3"/>
        <w:ind w:left="0"/>
      </w:pPr>
    </w:p>
    <w:p w14:paraId="6E74292B" w14:textId="77777777" w:rsidR="00810F1F" w:rsidRDefault="00810F1F">
      <w:pPr>
        <w:pStyle w:val="a3"/>
        <w:ind w:left="0"/>
      </w:pPr>
    </w:p>
    <w:p w14:paraId="795C589E" w14:textId="77777777" w:rsidR="00810F1F" w:rsidRDefault="00810F1F">
      <w:pPr>
        <w:pStyle w:val="a3"/>
        <w:ind w:left="0"/>
      </w:pPr>
    </w:p>
    <w:p w14:paraId="66C0AB4B" w14:textId="77777777" w:rsidR="00810F1F" w:rsidRDefault="00810F1F">
      <w:pPr>
        <w:pStyle w:val="a3"/>
        <w:spacing w:before="11"/>
        <w:ind w:left="0"/>
      </w:pPr>
    </w:p>
    <w:p w14:paraId="08784CDE" w14:textId="77777777" w:rsidR="00810F1F" w:rsidRDefault="00C5728D">
      <w:pPr>
        <w:ind w:left="12" w:right="429"/>
        <w:jc w:val="center"/>
        <w:rPr>
          <w:b/>
          <w:sz w:val="40"/>
        </w:rPr>
      </w:pPr>
      <w:r>
        <w:rPr>
          <w:b/>
          <w:color w:val="FF0066"/>
          <w:sz w:val="40"/>
        </w:rPr>
        <w:t>«ЗДОРОВОЕ</w:t>
      </w:r>
      <w:r>
        <w:rPr>
          <w:b/>
          <w:color w:val="FF0066"/>
          <w:spacing w:val="-25"/>
          <w:sz w:val="40"/>
        </w:rPr>
        <w:t xml:space="preserve"> </w:t>
      </w:r>
      <w:r>
        <w:rPr>
          <w:b/>
          <w:color w:val="FF0066"/>
          <w:sz w:val="40"/>
        </w:rPr>
        <w:t>ПИТАНИЕ СЕМЬИ – ЗАЛОГ</w:t>
      </w:r>
    </w:p>
    <w:p w14:paraId="0A29945A" w14:textId="77777777" w:rsidR="00810F1F" w:rsidRDefault="00C5728D">
      <w:pPr>
        <w:spacing w:line="457" w:lineRule="exact"/>
        <w:ind w:right="429"/>
        <w:jc w:val="center"/>
        <w:rPr>
          <w:b/>
          <w:sz w:val="40"/>
        </w:rPr>
      </w:pPr>
      <w:r>
        <w:rPr>
          <w:b/>
          <w:color w:val="FF0066"/>
          <w:sz w:val="40"/>
        </w:rPr>
        <w:t>ЗДОРОВЬЯ</w:t>
      </w:r>
      <w:r>
        <w:rPr>
          <w:b/>
          <w:color w:val="FF0066"/>
          <w:spacing w:val="-17"/>
          <w:sz w:val="40"/>
        </w:rPr>
        <w:t xml:space="preserve"> </w:t>
      </w:r>
      <w:r>
        <w:rPr>
          <w:b/>
          <w:color w:val="FF0066"/>
          <w:spacing w:val="-2"/>
          <w:sz w:val="40"/>
        </w:rPr>
        <w:t>РЕБЕНКА»</w:t>
      </w:r>
    </w:p>
    <w:p w14:paraId="782D00E8" w14:textId="77777777" w:rsidR="00810F1F" w:rsidRDefault="00810F1F">
      <w:pPr>
        <w:pStyle w:val="a3"/>
        <w:ind w:left="0"/>
        <w:rPr>
          <w:b/>
          <w:sz w:val="20"/>
        </w:rPr>
      </w:pPr>
    </w:p>
    <w:p w14:paraId="7188B7AB" w14:textId="77777777" w:rsidR="00810F1F" w:rsidRDefault="00810F1F">
      <w:pPr>
        <w:pStyle w:val="a3"/>
        <w:ind w:left="0"/>
        <w:rPr>
          <w:b/>
          <w:sz w:val="20"/>
        </w:rPr>
      </w:pPr>
    </w:p>
    <w:p w14:paraId="24FB10D6" w14:textId="77777777" w:rsidR="00810F1F" w:rsidRDefault="00C5728D">
      <w:pPr>
        <w:pStyle w:val="a3"/>
        <w:spacing w:before="206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864" behindDoc="1" locked="0" layoutInCell="1" allowOverlap="1" wp14:anchorId="1606552F" wp14:editId="0BFEBA87">
            <wp:simplePos x="0" y="0"/>
            <wp:positionH relativeFrom="page">
              <wp:posOffset>7274559</wp:posOffset>
            </wp:positionH>
            <wp:positionV relativeFrom="paragraph">
              <wp:posOffset>292515</wp:posOffset>
            </wp:positionV>
            <wp:extent cx="3157312" cy="205197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312" cy="205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0F1F">
      <w:pgSz w:w="16840" w:h="11910" w:orient="landscape"/>
      <w:pgMar w:top="640" w:right="283" w:bottom="280" w:left="708" w:header="720" w:footer="720" w:gutter="0"/>
      <w:cols w:num="3" w:space="720" w:equalWidth="0">
        <w:col w:w="4677" w:space="691"/>
        <w:col w:w="4674" w:space="694"/>
        <w:col w:w="51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83945"/>
    <w:multiLevelType w:val="hybridMultilevel"/>
    <w:tmpl w:val="88A23C70"/>
    <w:lvl w:ilvl="0" w:tplc="2738DF60">
      <w:start w:val="1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07476">
      <w:numFmt w:val="bullet"/>
      <w:lvlText w:val="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F21E4E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plc="DC24D97E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4" w:tplc="73EE1020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5" w:tplc="1CE60F64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6" w:tplc="F24C090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CE485E9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D37A80AE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CD4DF0"/>
    <w:multiLevelType w:val="hybridMultilevel"/>
    <w:tmpl w:val="71DECF5A"/>
    <w:lvl w:ilvl="0" w:tplc="409E629C">
      <w:start w:val="1"/>
      <w:numFmt w:val="decimal"/>
      <w:lvlText w:val="%1."/>
      <w:lvlJc w:val="left"/>
      <w:pPr>
        <w:ind w:left="12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86E44F04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C7940C80">
      <w:numFmt w:val="bullet"/>
      <w:lvlText w:val="•"/>
      <w:lvlJc w:val="left"/>
      <w:pPr>
        <w:ind w:left="1037" w:hanging="183"/>
      </w:pPr>
      <w:rPr>
        <w:rFonts w:hint="default"/>
        <w:lang w:val="ru-RU" w:eastAsia="en-US" w:bidi="ar-SA"/>
      </w:rPr>
    </w:lvl>
    <w:lvl w:ilvl="3" w:tplc="E41C89C4">
      <w:numFmt w:val="bullet"/>
      <w:lvlText w:val="•"/>
      <w:lvlJc w:val="left"/>
      <w:pPr>
        <w:ind w:left="1545" w:hanging="183"/>
      </w:pPr>
      <w:rPr>
        <w:rFonts w:hint="default"/>
        <w:lang w:val="ru-RU" w:eastAsia="en-US" w:bidi="ar-SA"/>
      </w:rPr>
    </w:lvl>
    <w:lvl w:ilvl="4" w:tplc="AE5EFB08">
      <w:numFmt w:val="bullet"/>
      <w:lvlText w:val="•"/>
      <w:lvlJc w:val="left"/>
      <w:pPr>
        <w:ind w:left="2054" w:hanging="183"/>
      </w:pPr>
      <w:rPr>
        <w:rFonts w:hint="default"/>
        <w:lang w:val="ru-RU" w:eastAsia="en-US" w:bidi="ar-SA"/>
      </w:rPr>
    </w:lvl>
    <w:lvl w:ilvl="5" w:tplc="195C5CAA">
      <w:numFmt w:val="bullet"/>
      <w:lvlText w:val="•"/>
      <w:lvlJc w:val="left"/>
      <w:pPr>
        <w:ind w:left="2563" w:hanging="183"/>
      </w:pPr>
      <w:rPr>
        <w:rFonts w:hint="default"/>
        <w:lang w:val="ru-RU" w:eastAsia="en-US" w:bidi="ar-SA"/>
      </w:rPr>
    </w:lvl>
    <w:lvl w:ilvl="6" w:tplc="63A652FE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7" w:tplc="7062BD0A">
      <w:numFmt w:val="bullet"/>
      <w:lvlText w:val="•"/>
      <w:lvlJc w:val="left"/>
      <w:pPr>
        <w:ind w:left="3580" w:hanging="183"/>
      </w:pPr>
      <w:rPr>
        <w:rFonts w:hint="default"/>
        <w:lang w:val="ru-RU" w:eastAsia="en-US" w:bidi="ar-SA"/>
      </w:rPr>
    </w:lvl>
    <w:lvl w:ilvl="8" w:tplc="B2D8B81A">
      <w:numFmt w:val="bullet"/>
      <w:lvlText w:val="•"/>
      <w:lvlJc w:val="left"/>
      <w:pPr>
        <w:ind w:left="4089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F1F"/>
    <w:rsid w:val="00810F1F"/>
    <w:rsid w:val="00C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439"/>
  <w15:docId w15:val="{A6A44193-1035-4E7E-A466-7175784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12" w:firstLine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GHJRFPJD</cp:lastModifiedBy>
  <cp:revision>2</cp:revision>
  <dcterms:created xsi:type="dcterms:W3CDTF">2025-02-19T10:41:00Z</dcterms:created>
  <dcterms:modified xsi:type="dcterms:W3CDTF">2025-02-19T07:44:00Z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www.ilovepdf.com</vt:lpwstr>
  </property>
</Properties>
</file>